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647C" w14:textId="05E433E2" w:rsidR="00424263" w:rsidRDefault="00551EC6" w:rsidP="00121D04">
      <w:pPr>
        <w:pStyle w:val="Rubrik1"/>
      </w:pPr>
      <w:r>
        <w:t>Normali</w:t>
      </w:r>
      <w:r w:rsidR="00424263">
        <w:t>nstruktion för diakoniarbetet</w:t>
      </w:r>
      <w:r w:rsidR="00424263">
        <w:tab/>
      </w:r>
    </w:p>
    <w:p w14:paraId="6315ECF1" w14:textId="47BDCEDA" w:rsidR="00F93CC5" w:rsidRPr="00A02CAB" w:rsidRDefault="00F93CC5" w:rsidP="00F93CC5">
      <w:pPr>
        <w:pStyle w:val="Rubrik2"/>
        <w:rPr>
          <w:sz w:val="36"/>
          <w:szCs w:val="36"/>
        </w:rPr>
      </w:pPr>
      <w:r>
        <w:rPr>
          <w:sz w:val="36"/>
        </w:rPr>
        <w:t>Allmän motivering</w:t>
      </w:r>
    </w:p>
    <w:p w14:paraId="6F4D5868" w14:textId="77777777" w:rsidR="00F93CC5" w:rsidRDefault="00F93CC5" w:rsidP="00F93CC5">
      <w:r>
        <w:t xml:space="preserve">Enligt 3 kap. 24 § i kyrkoordningen (657/2023) ska församlingen och dess medlemmar utöva diakoni. Diakoni är att ge hjälp som grundar sig på kristen kärlek, särskilt till dem vars nöd är störst och som inte får någon annan hjälp. </w:t>
      </w:r>
    </w:p>
    <w:p w14:paraId="054576D6" w14:textId="77777777" w:rsidR="00F93CC5" w:rsidRDefault="00F93CC5" w:rsidP="00F93CC5">
      <w:r>
        <w:t>Närmare föreskrifter om församlingens diakoniverksamhet ges i en instruktion för diakoniarbetet, som ska godkännas av kyrkorådet eller församlingsrådet.</w:t>
      </w:r>
    </w:p>
    <w:p w14:paraId="54EC9654" w14:textId="77777777" w:rsidR="00F93CC5" w:rsidRPr="005E63C0" w:rsidRDefault="00F93CC5" w:rsidP="00F93CC5">
      <w:r>
        <w:t xml:space="preserve">Den modellstadga som Kyrkostyrelsen godkänner är riktgivande. Beroende på församlingens situation kan det krävas vissa tillägg eller strykningar i denna modellstadga. De indragna finstilta citaten från lagar och förordningar hör inte till den instruktion som församlingen godkänner, men de har inkluderats i samma dokument för att underlätta användningen. </w:t>
      </w:r>
    </w:p>
    <w:p w14:paraId="13500343" w14:textId="77777777" w:rsidR="00F93CC5" w:rsidRPr="005E63C0" w:rsidRDefault="00F93CC5" w:rsidP="00F93CC5">
      <w:r>
        <w:t xml:space="preserve">Avsikten är inte att lämna kvar alternativa formuleringar i den instruktion som församlingen godkänner, utan församlingen ska välja det alternativ i modellstadgan som passar den egna situationen. Detta gäller särskilt i fråga om förvaltningen och tjänsteinnehavare. </w:t>
      </w:r>
    </w:p>
    <w:p w14:paraId="7F99E6A5" w14:textId="77777777" w:rsidR="00F93CC5" w:rsidRDefault="00F93CC5" w:rsidP="00F93CC5">
      <w:r>
        <w:t>För tjänsteinnehavare inom diakonin kan församlingen godkänna en separat instruktion.</w:t>
      </w:r>
    </w:p>
    <w:p w14:paraId="7A2063F2" w14:textId="69397437" w:rsidR="00F93CC5" w:rsidRPr="00A02CAB" w:rsidRDefault="00700DB1" w:rsidP="00700DB1">
      <w:pPr>
        <w:pStyle w:val="Rubrik2"/>
        <w:rPr>
          <w:sz w:val="36"/>
          <w:szCs w:val="36"/>
        </w:rPr>
      </w:pPr>
      <w:r>
        <w:rPr>
          <w:sz w:val="36"/>
        </w:rPr>
        <w:t>Detaljmotivering</w:t>
      </w:r>
    </w:p>
    <w:p w14:paraId="5E25E7D5" w14:textId="77777777" w:rsidR="006D2BEC" w:rsidRDefault="009309EA" w:rsidP="0054510E">
      <w:pPr>
        <w:jc w:val="center"/>
      </w:pPr>
      <w:r>
        <w:t>1 §</w:t>
      </w:r>
    </w:p>
    <w:p w14:paraId="0A66444A" w14:textId="4C69B9B9" w:rsidR="009309EA" w:rsidRDefault="009D1C47" w:rsidP="009309EA">
      <w:r>
        <w:t>Paragrafen betonar att diakonin i församlingen inte sker enbart inom ramen för ett skilt organiserat arbetsområde, utan att diakoni är varje församlingsmedlems uppgift och en uttrycksform för livet som kristen.</w:t>
      </w:r>
    </w:p>
    <w:p w14:paraId="488F0712" w14:textId="77777777" w:rsidR="00AB6F7E" w:rsidRDefault="00AB6F7E">
      <w:pPr>
        <w:spacing w:line="259" w:lineRule="auto"/>
      </w:pPr>
      <w:r>
        <w:br w:type="page"/>
      </w:r>
    </w:p>
    <w:p w14:paraId="19667E98" w14:textId="4DAEDE32" w:rsidR="006D2BEC" w:rsidRDefault="009309EA" w:rsidP="0054510E">
      <w:pPr>
        <w:jc w:val="center"/>
      </w:pPr>
      <w:r>
        <w:lastRenderedPageBreak/>
        <w:t>2 §</w:t>
      </w:r>
    </w:p>
    <w:p w14:paraId="11FAC994" w14:textId="0C133D2D" w:rsidR="009309EA" w:rsidRDefault="009309EA" w:rsidP="009309EA">
      <w:r>
        <w:t>I diakoniuppgiften ingår också en dimension av internationell diakoni och samhällspåverkan.</w:t>
      </w:r>
    </w:p>
    <w:p w14:paraId="079651C6" w14:textId="476DB70F" w:rsidR="006D2BEC" w:rsidRDefault="009309EA" w:rsidP="0054510E">
      <w:pPr>
        <w:jc w:val="center"/>
      </w:pPr>
      <w:r>
        <w:t>3 §</w:t>
      </w:r>
    </w:p>
    <w:p w14:paraId="5009FFB4" w14:textId="571CF889" w:rsidR="009309EA" w:rsidRDefault="00E044F4" w:rsidP="009309EA">
      <w:r>
        <w:t>Paragrafen grundar sig på den beskrivning av kärnkompetensen för diakoniarbete som biskopsmötet godkänt.</w:t>
      </w:r>
    </w:p>
    <w:p w14:paraId="0EE74932" w14:textId="77777777" w:rsidR="006D2BEC" w:rsidRDefault="00797E52" w:rsidP="0054510E">
      <w:pPr>
        <w:jc w:val="center"/>
      </w:pPr>
      <w:r>
        <w:t>5 §</w:t>
      </w:r>
    </w:p>
    <w:p w14:paraId="2F5C0A7D" w14:textId="26B183D2" w:rsidR="00797E52" w:rsidRPr="005E63C0" w:rsidRDefault="00E044F4" w:rsidP="00797E52">
      <w:r>
        <w:t xml:space="preserve">Paragrafen formuleras enligt om det finns en eller flera diakonitjänster i församlingen. </w:t>
      </w:r>
    </w:p>
    <w:p w14:paraId="579073DF" w14:textId="77777777" w:rsidR="006D2BEC" w:rsidRDefault="00797E52" w:rsidP="0054510E">
      <w:pPr>
        <w:jc w:val="center"/>
      </w:pPr>
      <w:r>
        <w:t>6 §</w:t>
      </w:r>
    </w:p>
    <w:p w14:paraId="65C0DD19" w14:textId="5BBA113F" w:rsidR="00797E52" w:rsidRPr="009C161B" w:rsidRDefault="00797E52" w:rsidP="00797E52">
      <w:r>
        <w:t>När det i grundstadgan har fastställts att diakoniarbetet hör till samfällighetens behörighet, föreskrivs om detta i samfällighetens interna förvaltningsbestämmelser.</w:t>
      </w:r>
    </w:p>
    <w:p w14:paraId="531B952A" w14:textId="77777777" w:rsidR="006D2BEC" w:rsidRDefault="00797E52" w:rsidP="0054510E">
      <w:pPr>
        <w:jc w:val="center"/>
      </w:pPr>
      <w:r>
        <w:t>7 §</w:t>
      </w:r>
    </w:p>
    <w:p w14:paraId="14F5C306" w14:textId="3E47FAFF" w:rsidR="00797E52" w:rsidRDefault="00C30B3E" w:rsidP="00797E52">
      <w:r>
        <w:t>Paragrafen skrivs i det format som församlingens verksamhetsorganisation förutsätter beroende på om det finns en egen direktion/ansvarsgrupp för diakoniarbetet och om det finns direktioner för delområden i församlingen. En ansvarsgrupp får inte fatta beslut. Beslutanderätt kan endast ges till en direktion.</w:t>
      </w:r>
    </w:p>
    <w:p w14:paraId="4A28B6E5" w14:textId="685AE0E6" w:rsidR="00903A07" w:rsidRDefault="00903A07">
      <w:pPr>
        <w:spacing w:line="259" w:lineRule="auto"/>
      </w:pPr>
      <w:r>
        <w:br w:type="page"/>
      </w:r>
    </w:p>
    <w:p w14:paraId="51759002" w14:textId="1D1831C3" w:rsidR="003E5CBE" w:rsidRPr="006B614D" w:rsidRDefault="003E5CBE" w:rsidP="004564BE">
      <w:pPr>
        <w:pStyle w:val="Rubrik3"/>
      </w:pPr>
      <w:r>
        <w:lastRenderedPageBreak/>
        <w:t xml:space="preserve">Instruktion för diakoniarbetet i </w:t>
      </w:r>
      <w:r w:rsidR="00903A07">
        <w:br/>
      </w:r>
      <w:r w:rsidR="00DE28AF">
        <w:t>Solf</w:t>
      </w:r>
      <w:r w:rsidR="006C53AB">
        <w:t>s</w:t>
      </w:r>
      <w:r>
        <w:t xml:space="preserve"> församling</w:t>
      </w:r>
    </w:p>
    <w:p w14:paraId="26228BEC" w14:textId="063D67D9" w:rsidR="003E5CBE" w:rsidRDefault="003E5CBE" w:rsidP="003E5CBE">
      <w:r>
        <w:t>Församlingsrådet har den</w:t>
      </w:r>
      <w:r w:rsidR="00DE28AF">
        <w:t xml:space="preserve"> 16.11.</w:t>
      </w:r>
      <w:r>
        <w:t>20</w:t>
      </w:r>
      <w:r w:rsidR="00DE28AF">
        <w:t>23</w:t>
      </w:r>
      <w:r>
        <w:t xml:space="preserve"> godkänt följande instruktion för diakoniarbetet enligt 3 kap. 24 § i kyrkoordningen (657/2023).</w:t>
      </w:r>
    </w:p>
    <w:p w14:paraId="3521EC6C" w14:textId="088CF64B" w:rsidR="005B664E" w:rsidRDefault="005B664E" w:rsidP="0015598E">
      <w:pPr>
        <w:pStyle w:val="Rubrik4"/>
        <w:rPr>
          <w:rFonts w:eastAsia="Times New Roman"/>
        </w:rPr>
      </w:pPr>
      <w:r>
        <w:t>1 §</w:t>
      </w:r>
      <w:r>
        <w:br/>
        <w:t>Syftet med diakoniarbetet</w:t>
      </w:r>
    </w:p>
    <w:p w14:paraId="2F21FB9C" w14:textId="174C840E" w:rsidR="005B664E" w:rsidRDefault="005B664E" w:rsidP="009A1E96">
      <w:pPr>
        <w:ind w:firstLine="170"/>
      </w:pPr>
      <w:r>
        <w:t>Syftet med församlingens diakoniarbete är att ge hjälp som grundar sig på kristen kärlek, särskilt till dem vars nöd är störst och som inte får någon annan hjälp. Kärleken till nästan visas både som allmän diakoni, som omfattar alla församlingsmedlemmar, och som professionellt diakoniarbete. Det professionella diakoniarbetet utförs av tjänsteinnehavare inom församlingens diakoni. Till det professionella diakoniarbetet hör att på ett övergripande sätt hjälpa utsatta personer.</w:t>
      </w:r>
    </w:p>
    <w:p w14:paraId="07F821D5" w14:textId="7FBD9FEA" w:rsidR="005B664E" w:rsidRPr="000122A2" w:rsidRDefault="005B664E" w:rsidP="00DC4604">
      <w:pPr>
        <w:ind w:left="1304"/>
        <w:contextualSpacing/>
        <w:rPr>
          <w:sz w:val="18"/>
          <w:szCs w:val="18"/>
        </w:rPr>
      </w:pPr>
      <w:r>
        <w:rPr>
          <w:sz w:val="18"/>
        </w:rPr>
        <w:t xml:space="preserve">KL 3:1 </w:t>
      </w:r>
      <w:r>
        <w:rPr>
          <w:sz w:val="18"/>
        </w:rPr>
        <w:br/>
        <w:t>Församlingens uppgift</w:t>
      </w:r>
    </w:p>
    <w:p w14:paraId="2A1FFC94" w14:textId="000A1AC6" w:rsidR="005B664E" w:rsidRPr="000122A2" w:rsidRDefault="005B664E" w:rsidP="000B5739">
      <w:pPr>
        <w:ind w:left="1304" w:firstLine="170"/>
        <w:rPr>
          <w:sz w:val="18"/>
          <w:szCs w:val="18"/>
        </w:rPr>
      </w:pPr>
      <w:r>
        <w:rPr>
          <w:sz w:val="18"/>
        </w:rPr>
        <w:t>Församlingen fullgör kyrkans uppgift genom att sköta förrättandet av gudstjänster och förvaltandet av sakramenten samt andra kyrkliga förrättningar, kristen fostran och undervisning, själavård, diakoni, missionsarbete och andra uppgifter som grundar sig på det kristna budskapet och avser förkunnelse och tjänst.</w:t>
      </w:r>
    </w:p>
    <w:p w14:paraId="28298392" w14:textId="6DF72F71" w:rsidR="005B664E" w:rsidRPr="000122A2" w:rsidRDefault="005B664E" w:rsidP="00DC4604">
      <w:pPr>
        <w:ind w:left="1304"/>
        <w:contextualSpacing/>
        <w:rPr>
          <w:sz w:val="18"/>
          <w:szCs w:val="18"/>
        </w:rPr>
      </w:pPr>
      <w:r>
        <w:rPr>
          <w:sz w:val="18"/>
        </w:rPr>
        <w:t>KO 3:24</w:t>
      </w:r>
      <w:r>
        <w:rPr>
          <w:sz w:val="18"/>
        </w:rPr>
        <w:br/>
        <w:t>Diakoni</w:t>
      </w:r>
    </w:p>
    <w:p w14:paraId="7B76402A" w14:textId="636C2065" w:rsidR="005C0B34" w:rsidRDefault="005B664E" w:rsidP="000B5739">
      <w:pPr>
        <w:ind w:left="1304" w:firstLine="170"/>
        <w:rPr>
          <w:sz w:val="18"/>
          <w:szCs w:val="18"/>
        </w:rPr>
      </w:pPr>
      <w:r>
        <w:rPr>
          <w:sz w:val="18"/>
        </w:rPr>
        <w:t>Församlingen och dess medlemmar ska utöva diakoni. Diakoni är att ge hjälp som grundar sig på kristen kärlek, särskilt till dem vars nöd är störst och som inte får någon annan hjälp. Närmare föreskrifter om församlingens diakoniverksamhet ges i en instruktion för diakoniarbetet, som ska godkännas av kyrkorådet eller församlingsrådet</w:t>
      </w:r>
    </w:p>
    <w:p w14:paraId="481D2AD7" w14:textId="20ABD6FE" w:rsidR="00F815CE" w:rsidRDefault="00F815CE" w:rsidP="0015598E">
      <w:pPr>
        <w:pStyle w:val="Rubrik4"/>
        <w:rPr>
          <w:rFonts w:eastAsia="Times New Roman"/>
        </w:rPr>
      </w:pPr>
      <w:r>
        <w:t>2 §</w:t>
      </w:r>
      <w:r>
        <w:br/>
        <w:t>Diakoniarbetets uppgift</w:t>
      </w:r>
    </w:p>
    <w:p w14:paraId="153362E1" w14:textId="77777777" w:rsidR="00F815CE" w:rsidRPr="00A37ED9" w:rsidRDefault="00F815CE" w:rsidP="00FA0D03">
      <w:pPr>
        <w:spacing w:after="0"/>
        <w:ind w:firstLine="170"/>
      </w:pPr>
      <w:r>
        <w:t>Församlingen och dess enskilda medlemmar strävar genom sin diakoni efter att</w:t>
      </w:r>
    </w:p>
    <w:p w14:paraId="11B0FEB7" w14:textId="376A49B9" w:rsidR="00F815CE" w:rsidRPr="00A37ED9" w:rsidRDefault="00E47A7B" w:rsidP="00E47A7B">
      <w:pPr>
        <w:pStyle w:val="Liststycke"/>
        <w:numPr>
          <w:ilvl w:val="0"/>
          <w:numId w:val="3"/>
        </w:numPr>
        <w:ind w:left="0" w:firstLine="170"/>
      </w:pPr>
      <w:r>
        <w:t xml:space="preserve"> söka upp och identifiera nöd och lidande i närmiljön och att lindra och avlägsna dem,</w:t>
      </w:r>
    </w:p>
    <w:p w14:paraId="4E28747E" w14:textId="039B0ADD" w:rsidR="00F815CE" w:rsidRPr="00E47A7B" w:rsidRDefault="00E47A7B" w:rsidP="00E47A7B">
      <w:pPr>
        <w:pStyle w:val="Liststycke"/>
        <w:numPr>
          <w:ilvl w:val="0"/>
          <w:numId w:val="3"/>
        </w:numPr>
        <w:ind w:left="0" w:firstLine="170"/>
      </w:pPr>
      <w:r>
        <w:t xml:space="preserve"> främja att ett människovärdigt liv, jämlikhet, rättvisa och ansvarstagande förverkligas både i uppgörelser mellan enskilda människor och i samhället och mellan olika folk,</w:t>
      </w:r>
    </w:p>
    <w:p w14:paraId="72F9BA06" w14:textId="6DFC6CCA" w:rsidR="00F815CE" w:rsidRPr="00E47A7B" w:rsidRDefault="00E47A7B" w:rsidP="00E47A7B">
      <w:pPr>
        <w:pStyle w:val="Liststycke"/>
        <w:numPr>
          <w:ilvl w:val="0"/>
          <w:numId w:val="3"/>
        </w:numPr>
        <w:ind w:left="0" w:firstLine="170"/>
      </w:pPr>
      <w:r>
        <w:lastRenderedPageBreak/>
        <w:t xml:space="preserve"> påverka attityder så att människorna både som individer och som samhällsmedlemmar strävar efter att främja rättvisan i samhället och att skydda miljöns och skapelsens integritet, samt </w:t>
      </w:r>
    </w:p>
    <w:p w14:paraId="67585FD7" w14:textId="07E67D8B" w:rsidR="00F815CE" w:rsidRPr="00E47A7B" w:rsidRDefault="00E47A7B" w:rsidP="00E47A7B">
      <w:pPr>
        <w:pStyle w:val="Liststycke"/>
        <w:numPr>
          <w:ilvl w:val="0"/>
          <w:numId w:val="3"/>
        </w:numPr>
        <w:ind w:left="0" w:firstLine="170"/>
      </w:pPr>
      <w:r>
        <w:t xml:space="preserve"> delta i den globala kyrkans diakonala verksamhet.</w:t>
      </w:r>
    </w:p>
    <w:p w14:paraId="573C6B5B" w14:textId="2B68A8E3" w:rsidR="005B664E" w:rsidRPr="00A37ED9" w:rsidRDefault="005B664E" w:rsidP="0015598E">
      <w:pPr>
        <w:pStyle w:val="Rubrik4"/>
        <w:rPr>
          <w:rFonts w:eastAsia="Times New Roman"/>
        </w:rPr>
      </w:pPr>
      <w:r>
        <w:t>3 §</w:t>
      </w:r>
      <w:r>
        <w:br/>
        <w:t>Sätt att utöva diakoni</w:t>
      </w:r>
    </w:p>
    <w:p w14:paraId="4FB10338" w14:textId="77777777" w:rsidR="005B664E" w:rsidRPr="00A37ED9" w:rsidRDefault="005B664E" w:rsidP="005001FE">
      <w:pPr>
        <w:spacing w:after="0"/>
        <w:ind w:firstLine="170"/>
      </w:pPr>
      <w:r>
        <w:t>Församlingen fullgör sin diakonala uppgift genom att</w:t>
      </w:r>
    </w:p>
    <w:p w14:paraId="17E115DC" w14:textId="0B3C9C31" w:rsidR="005B664E" w:rsidRPr="006C2EAD" w:rsidRDefault="006C2EAD" w:rsidP="006C2EAD">
      <w:pPr>
        <w:pStyle w:val="Liststycke"/>
        <w:numPr>
          <w:ilvl w:val="0"/>
          <w:numId w:val="6"/>
        </w:numPr>
        <w:ind w:left="0" w:firstLine="170"/>
      </w:pPr>
      <w:r>
        <w:t xml:space="preserve"> stödja och hjälpa människor i nöd eller i utsatt ställning genom att möta dem i församlingens lokaler, hemmen och inrättningar,</w:t>
      </w:r>
    </w:p>
    <w:p w14:paraId="31105D1C" w14:textId="092B6054" w:rsidR="005B664E" w:rsidRPr="006C2EAD" w:rsidRDefault="006C2EAD" w:rsidP="006C2EAD">
      <w:pPr>
        <w:pStyle w:val="Liststycke"/>
        <w:numPr>
          <w:ilvl w:val="0"/>
          <w:numId w:val="6"/>
        </w:numPr>
        <w:ind w:left="0" w:firstLine="170"/>
      </w:pPr>
      <w:r>
        <w:t xml:space="preserve"> respektera människovärdet i alla situationer,</w:t>
      </w:r>
    </w:p>
    <w:p w14:paraId="5BD0B9E3" w14:textId="601B360E" w:rsidR="005B664E" w:rsidRPr="006C2EAD" w:rsidRDefault="006C2EAD" w:rsidP="006C2EAD">
      <w:pPr>
        <w:pStyle w:val="Liststycke"/>
        <w:numPr>
          <w:ilvl w:val="0"/>
          <w:numId w:val="6"/>
        </w:numPr>
        <w:ind w:left="0" w:firstLine="170"/>
      </w:pPr>
      <w:r>
        <w:t xml:space="preserve"> försvara varje människas delaktighet i kyrkan och i samhället,</w:t>
      </w:r>
    </w:p>
    <w:p w14:paraId="71781493" w14:textId="0EF59221" w:rsidR="005B664E" w:rsidRPr="006C2EAD" w:rsidRDefault="006C2EAD" w:rsidP="006C2EAD">
      <w:pPr>
        <w:pStyle w:val="Liststycke"/>
        <w:numPr>
          <w:ilvl w:val="0"/>
          <w:numId w:val="6"/>
        </w:numPr>
        <w:ind w:left="0" w:firstLine="170"/>
      </w:pPr>
      <w:r>
        <w:t xml:space="preserve"> hjälpa människor hitta och stärka sina egna resurser,</w:t>
      </w:r>
    </w:p>
    <w:p w14:paraId="26BA46D0" w14:textId="7DF3A3B2" w:rsidR="005B664E" w:rsidRPr="006C2EAD" w:rsidRDefault="006C2EAD" w:rsidP="006C2EAD">
      <w:pPr>
        <w:pStyle w:val="Liststycke"/>
        <w:numPr>
          <w:ilvl w:val="0"/>
          <w:numId w:val="6"/>
        </w:numPr>
        <w:ind w:left="0" w:firstLine="170"/>
      </w:pPr>
      <w:r>
        <w:t xml:space="preserve"> uppmuntra församlingsmedlemmarna att ta ansvar för sin nästa och för gemensamma frågor,</w:t>
      </w:r>
    </w:p>
    <w:p w14:paraId="533B5355" w14:textId="06DBEE36" w:rsidR="005B664E" w:rsidRPr="006C2EAD" w:rsidRDefault="006C2EAD" w:rsidP="006C2EAD">
      <w:pPr>
        <w:pStyle w:val="Liststycke"/>
        <w:numPr>
          <w:ilvl w:val="0"/>
          <w:numId w:val="6"/>
        </w:numPr>
        <w:ind w:left="0" w:firstLine="170"/>
      </w:pPr>
      <w:r>
        <w:t xml:space="preserve"> ge omedelbar ekonomisk hjälp till dem som mest behöver den med budgetmedel och frivilligt insamlade medel,</w:t>
      </w:r>
    </w:p>
    <w:p w14:paraId="25F8BF71" w14:textId="3E4E3B8C" w:rsidR="005B664E" w:rsidRPr="006C2EAD" w:rsidRDefault="006C2EAD" w:rsidP="006C2EAD">
      <w:pPr>
        <w:pStyle w:val="Liststycke"/>
        <w:numPr>
          <w:ilvl w:val="0"/>
          <w:numId w:val="6"/>
        </w:numPr>
        <w:ind w:left="0" w:firstLine="170"/>
      </w:pPr>
      <w:r>
        <w:t xml:space="preserve"> samarbeta med myndigheter, organisationer, företag och kyrkans organisationer för att främja individers och gruppers levnadsförhållanden samt hälsa och välfärd, </w:t>
      </w:r>
    </w:p>
    <w:p w14:paraId="52D52A8A" w14:textId="5A4F50F6" w:rsidR="005B664E" w:rsidRPr="006C2EAD" w:rsidRDefault="006C2EAD" w:rsidP="006C2EAD">
      <w:pPr>
        <w:pStyle w:val="Liststycke"/>
        <w:numPr>
          <w:ilvl w:val="0"/>
          <w:numId w:val="6"/>
        </w:numPr>
        <w:ind w:left="0" w:firstLine="170"/>
      </w:pPr>
      <w:r>
        <w:t xml:space="preserve"> upprätthålla den personal som föreskrivs i kyrkoordningen och som annars behövs i diakoniarbetet,</w:t>
      </w:r>
    </w:p>
    <w:p w14:paraId="5C68C231" w14:textId="2FE1C4CF" w:rsidR="009309EA" w:rsidRPr="006C2EAD" w:rsidRDefault="006C2EAD" w:rsidP="006C2EAD">
      <w:pPr>
        <w:pStyle w:val="Liststycke"/>
        <w:numPr>
          <w:ilvl w:val="0"/>
          <w:numId w:val="6"/>
        </w:numPr>
        <w:ind w:left="0" w:firstLine="170"/>
      </w:pPr>
      <w:r>
        <w:t xml:space="preserve"> delta i den globala kyrkans diakonala verksamhet via avtalsorganisationerna inom kyrkans internationella arbete.</w:t>
      </w:r>
    </w:p>
    <w:p w14:paraId="1CDDFA7F" w14:textId="552945D4" w:rsidR="005B664E" w:rsidRDefault="005B664E" w:rsidP="0015598E">
      <w:pPr>
        <w:pStyle w:val="Rubrik4"/>
        <w:rPr>
          <w:rFonts w:eastAsia="Times New Roman"/>
        </w:rPr>
      </w:pPr>
      <w:r>
        <w:t>4 §</w:t>
      </w:r>
      <w:r>
        <w:br/>
        <w:t xml:space="preserve">Planering och uppföljning av diakoniarbetets ekonomi </w:t>
      </w:r>
    </w:p>
    <w:p w14:paraId="3E9BC272" w14:textId="77777777" w:rsidR="005B664E" w:rsidRDefault="005B664E" w:rsidP="005001FE">
      <w:pPr>
        <w:ind w:firstLine="170"/>
      </w:pPr>
      <w:r>
        <w:t>Det ska varje år göras upp en verksamhetsplan för diakoniarbetet och i den ska ingå ett budgetförslag för diakoniarbetets del. För att följa upp och utvärdera arbetet ska det upprättas en verksamhetsberättelse över föregående år.</w:t>
      </w:r>
    </w:p>
    <w:p w14:paraId="5DCCEE6A" w14:textId="26709DF7" w:rsidR="005B664E" w:rsidRPr="00A37ED9" w:rsidRDefault="005B664E" w:rsidP="0015598E">
      <w:pPr>
        <w:pStyle w:val="Rubrik4"/>
        <w:rPr>
          <w:rFonts w:eastAsia="Times New Roman"/>
        </w:rPr>
      </w:pPr>
      <w:r>
        <w:lastRenderedPageBreak/>
        <w:t>5 §</w:t>
      </w:r>
      <w:r>
        <w:br/>
        <w:t xml:space="preserve">Diakonitjänst </w:t>
      </w:r>
    </w:p>
    <w:p w14:paraId="3CC469DB" w14:textId="538F3C00" w:rsidR="005B664E" w:rsidRPr="00A37ED9" w:rsidRDefault="005B664E" w:rsidP="005001FE">
      <w:pPr>
        <w:ind w:firstLine="170"/>
      </w:pPr>
      <w:r>
        <w:t>I 8 kap. 1 § i kyrkoordningen föreskrivs om grunderna för diakonitjänster.  Tjänsteinnehavarens uppgifter fastställs i en instruktion som godkänns av församlingsrådet</w:t>
      </w:r>
      <w:r w:rsidR="00DE28AF">
        <w:t xml:space="preserve"> </w:t>
      </w:r>
      <w:r>
        <w:t xml:space="preserve">i en befattningsbeskrivning som godkänns av </w:t>
      </w:r>
      <w:r w:rsidR="00DE28AF">
        <w:t>församlings</w:t>
      </w:r>
      <w:r>
        <w:t>rådet. Vid behov fastställer församlingsrådet en noggrannare arbetsfördelning mellan tjänsteinnehavarna inom diakonin på förslag av ansvarsgruppen för diakoniarbetet.</w:t>
      </w:r>
    </w:p>
    <w:p w14:paraId="52157C1D" w14:textId="1A0F123A" w:rsidR="005B664E" w:rsidRPr="005001FE" w:rsidRDefault="005B664E" w:rsidP="005001FE">
      <w:pPr>
        <w:ind w:left="1304"/>
        <w:contextualSpacing/>
        <w:rPr>
          <w:sz w:val="18"/>
          <w:szCs w:val="18"/>
        </w:rPr>
      </w:pPr>
      <w:r>
        <w:rPr>
          <w:sz w:val="18"/>
        </w:rPr>
        <w:t>KJ 8:1</w:t>
      </w:r>
      <w:r>
        <w:rPr>
          <w:sz w:val="18"/>
        </w:rPr>
        <w:br/>
        <w:t>Tjänster i en församling och en kyrklig samfällighet</w:t>
      </w:r>
    </w:p>
    <w:p w14:paraId="1D47389B" w14:textId="2A9046B7" w:rsidR="005B664E" w:rsidRPr="005001FE" w:rsidRDefault="005B664E" w:rsidP="00250915">
      <w:pPr>
        <w:ind w:left="1304" w:firstLine="170"/>
        <w:rPr>
          <w:sz w:val="18"/>
          <w:szCs w:val="18"/>
        </w:rPr>
      </w:pPr>
      <w:r>
        <w:rPr>
          <w:sz w:val="18"/>
        </w:rPr>
        <w:t>I en församling ska finnas en kyrkoherdetjänst, en kantorstjänst och en diakonitjänst.</w:t>
      </w:r>
      <w:r w:rsidR="006F74B7" w:rsidRPr="005001FE">
        <w:rPr>
          <w:sz w:val="18"/>
          <w:szCs w:val="18"/>
        </w:rPr>
        <w:t xml:space="preserve"> …</w:t>
      </w:r>
      <w:r>
        <w:rPr>
          <w:sz w:val="18"/>
        </w:rPr>
        <w:t xml:space="preserve"> En kantorstjänst och en diakonitjänst kan på de grunder som anges i 49 § i lagen om tjänsteinnehavare inom evangelisk-lutherska kyrkan med samtycke av domkapitlet inrättas eller ombildas till en deltidstjänst eller inte tillsättas för en viss tid som domkapitlet bestämmer eller tillsättas på deltid för viss tid.</w:t>
      </w:r>
    </w:p>
    <w:p w14:paraId="75EA2E92" w14:textId="2396A3E5" w:rsidR="005B664E" w:rsidRPr="00A37ED9" w:rsidRDefault="005B664E" w:rsidP="0015598E">
      <w:pPr>
        <w:pStyle w:val="Rubrik4"/>
        <w:rPr>
          <w:rFonts w:eastAsia="Times New Roman"/>
        </w:rPr>
      </w:pPr>
      <w:r>
        <w:t>6 §</w:t>
      </w:r>
      <w:r>
        <w:br/>
        <w:t>Diakonins förvaltningsorganisation</w:t>
      </w:r>
    </w:p>
    <w:p w14:paraId="7DAB89A2" w14:textId="2C65367B" w:rsidR="005B664E" w:rsidRDefault="005B664E" w:rsidP="005001FE">
      <w:pPr>
        <w:ind w:firstLine="170"/>
      </w:pPr>
      <w:r>
        <w:t xml:space="preserve">Kyrkorådet/församlingsrådet svarar för genomförandet av diakoniarbetet. Kyrkofullmäktige tillsätter till hjälp för kyrkorådet/församlingsrådet tillsätter till sin hjälp en direktion för diakoniarbetet. Närmare bestämmelser om den ges i förvaltningsstadgan. Kyrkorådet/församlingsrådet kan tillsätta en ansvarsgrupp för diakoniarbetet. Ansvarsgruppens uppgifter definieras i en verksamhetsstadga som godkänns av kyrkorådet/församlingsrådet. </w:t>
      </w:r>
    </w:p>
    <w:p w14:paraId="248933D4" w14:textId="77777777" w:rsidR="00717F30" w:rsidRDefault="00717F30" w:rsidP="00717F30">
      <w:pPr>
        <w:pStyle w:val="Taulukkotxt"/>
        <w:spacing w:before="240" w:after="240" w:line="360" w:lineRule="auto"/>
        <w:ind w:firstLine="0"/>
        <w:jc w:val="center"/>
        <w:rPr>
          <w:rFonts w:ascii="Garamond" w:hAnsi="Garamond" w:cs="Arial"/>
        </w:rPr>
      </w:pPr>
      <w:r>
        <w:rPr>
          <w:rFonts w:ascii="TimesNewRomanPSMT" w:hAnsi="TimesNewRomanPSMT"/>
          <w:sz w:val="22"/>
        </w:rPr>
        <w:t>————</w:t>
      </w:r>
    </w:p>
    <w:p w14:paraId="695C0F5D" w14:textId="209B74B6" w:rsidR="005B664E" w:rsidRPr="00D0308D" w:rsidRDefault="005B664E" w:rsidP="005001FE">
      <w:r>
        <w:t>Denna instruktion träder i kraft den</w:t>
      </w:r>
      <w:r w:rsidR="009B42AA">
        <w:t xml:space="preserve"> …</w:t>
      </w:r>
      <w:r>
        <w:t xml:space="preserve"> …</w:t>
      </w:r>
      <w:r w:rsidR="009B42AA">
        <w:t>…</w:t>
      </w:r>
      <w:r>
        <w:t xml:space="preserve">  20…</w:t>
      </w:r>
    </w:p>
    <w:p w14:paraId="2BD326B4" w14:textId="06AD6AB3" w:rsidR="00364460" w:rsidRPr="00AD2B25" w:rsidRDefault="00AD2B25" w:rsidP="00525422">
      <w:pPr>
        <w:spacing w:before="2400"/>
        <w:jc w:val="center"/>
      </w:pPr>
      <w:r>
        <w:t>Kyrkostyrelsen 2023</w:t>
      </w:r>
    </w:p>
    <w:sectPr w:rsidR="00364460" w:rsidRPr="00AD2B25" w:rsidSect="0054510E">
      <w:footerReference w:type="default" r:id="rId11"/>
      <w:footerReference w:type="first" r:id="rId12"/>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4491" w14:textId="77777777" w:rsidR="004C38A7" w:rsidRDefault="004C38A7" w:rsidP="009C161B">
      <w:pPr>
        <w:spacing w:after="0" w:line="240" w:lineRule="auto"/>
      </w:pPr>
      <w:r>
        <w:separator/>
      </w:r>
    </w:p>
  </w:endnote>
  <w:endnote w:type="continuationSeparator" w:id="0">
    <w:p w14:paraId="63C0B23E" w14:textId="77777777" w:rsidR="004C38A7" w:rsidRDefault="004C38A7" w:rsidP="009C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302237"/>
      <w:docPartObj>
        <w:docPartGallery w:val="Page Numbers (Bottom of Page)"/>
        <w:docPartUnique/>
      </w:docPartObj>
    </w:sdtPr>
    <w:sdtEndPr/>
    <w:sdtContent>
      <w:p w14:paraId="4B1992B2" w14:textId="0B80E828" w:rsidR="0054510E" w:rsidRDefault="0054510E">
        <w:pPr>
          <w:pStyle w:val="Sidfot"/>
          <w:jc w:val="center"/>
        </w:pPr>
        <w:r>
          <w:fldChar w:fldCharType="begin"/>
        </w:r>
        <w:r>
          <w:instrText>PAGE   \* MERGEFORMAT</w:instrText>
        </w:r>
        <w:r>
          <w:fldChar w:fldCharType="separate"/>
        </w:r>
        <w:r>
          <w:t>2</w:t>
        </w:r>
        <w:r>
          <w:fldChar w:fldCharType="end"/>
        </w:r>
      </w:p>
    </w:sdtContent>
  </w:sdt>
  <w:p w14:paraId="7B0292CA" w14:textId="77777777" w:rsidR="0054510E" w:rsidRDefault="005451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B714" w14:textId="09861E12" w:rsidR="0054510E" w:rsidRDefault="0054510E">
    <w:pPr>
      <w:pStyle w:val="Sidfot"/>
      <w:jc w:val="center"/>
    </w:pPr>
  </w:p>
  <w:p w14:paraId="051CCE87" w14:textId="77777777" w:rsidR="0054510E" w:rsidRDefault="005451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72FC" w14:textId="77777777" w:rsidR="004C38A7" w:rsidRDefault="004C38A7" w:rsidP="009C161B">
      <w:pPr>
        <w:spacing w:after="0" w:line="240" w:lineRule="auto"/>
      </w:pPr>
      <w:r>
        <w:separator/>
      </w:r>
    </w:p>
  </w:footnote>
  <w:footnote w:type="continuationSeparator" w:id="0">
    <w:p w14:paraId="5E551265" w14:textId="77777777" w:rsidR="004C38A7" w:rsidRDefault="004C38A7" w:rsidP="009C1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6F2B"/>
    <w:multiLevelType w:val="hybridMultilevel"/>
    <w:tmpl w:val="3994319A"/>
    <w:lvl w:ilvl="0" w:tplc="D6F04F04">
      <w:start w:val="1"/>
      <w:numFmt w:val="decimal"/>
      <w:pStyle w:val="Liststycke"/>
      <w:lvlText w:val="%1."/>
      <w:lvlJc w:val="left"/>
      <w:pPr>
        <w:ind w:left="890" w:hanging="360"/>
      </w:pPr>
      <w:rPr>
        <w:rFonts w:ascii="Verdana" w:hAnsi="Verdana" w:hint="default"/>
        <w:b w:val="0"/>
        <w:i w:val="0"/>
        <w:sz w:val="26"/>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1" w15:restartNumberingAfterBreak="0">
    <w:nsid w:val="31862853"/>
    <w:multiLevelType w:val="hybridMultilevel"/>
    <w:tmpl w:val="3C4EE8C4"/>
    <w:lvl w:ilvl="0" w:tplc="65247B28">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 w15:restartNumberingAfterBreak="0">
    <w:nsid w:val="3F197133"/>
    <w:multiLevelType w:val="hybridMultilevel"/>
    <w:tmpl w:val="BD88C3F0"/>
    <w:lvl w:ilvl="0" w:tplc="DCDA163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428D6489"/>
    <w:multiLevelType w:val="hybridMultilevel"/>
    <w:tmpl w:val="36CC794C"/>
    <w:lvl w:ilvl="0" w:tplc="FF4CC0EE">
      <w:start w:val="1"/>
      <w:numFmt w:val="decimal"/>
      <w:lvlText w:val="%1)"/>
      <w:lvlJc w:val="left"/>
      <w:pPr>
        <w:ind w:left="890" w:hanging="360"/>
      </w:pPr>
      <w:rPr>
        <w:rFonts w:ascii="Verdana" w:hAnsi="Verdana" w:hint="default"/>
        <w:sz w:val="22"/>
        <w:szCs w:val="22"/>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4" w15:restartNumberingAfterBreak="0">
    <w:nsid w:val="4729466A"/>
    <w:multiLevelType w:val="hybridMultilevel"/>
    <w:tmpl w:val="3D2E6B42"/>
    <w:lvl w:ilvl="0" w:tplc="E77ADDA2">
      <w:start w:val="1"/>
      <w:numFmt w:val="decimal"/>
      <w:lvlText w:val="%1)"/>
      <w:lvlJc w:val="left"/>
      <w:pPr>
        <w:ind w:left="890" w:hanging="360"/>
      </w:pPr>
      <w:rPr>
        <w:rFonts w:ascii="Arial" w:hAnsi="Arial" w:hint="default"/>
        <w:sz w:val="24"/>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5" w15:restartNumberingAfterBreak="0">
    <w:nsid w:val="4C9B117B"/>
    <w:multiLevelType w:val="hybridMultilevel"/>
    <w:tmpl w:val="952AF788"/>
    <w:lvl w:ilvl="0" w:tplc="E77ADDA2">
      <w:start w:val="1"/>
      <w:numFmt w:val="decimal"/>
      <w:lvlText w:val="%1)"/>
      <w:lvlJc w:val="left"/>
      <w:pPr>
        <w:ind w:left="1440" w:hanging="360"/>
      </w:pPr>
      <w:rPr>
        <w:rFonts w:ascii="Arial" w:hAnsi="Arial" w:hint="default"/>
        <w:sz w:val="24"/>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7F0F2457"/>
    <w:multiLevelType w:val="hybridMultilevel"/>
    <w:tmpl w:val="453EC156"/>
    <w:lvl w:ilvl="0" w:tplc="80A2396C">
      <w:start w:val="1"/>
      <w:numFmt w:val="decimal"/>
      <w:lvlText w:val="%1)"/>
      <w:lvlJc w:val="left"/>
      <w:pPr>
        <w:ind w:left="720" w:hanging="360"/>
      </w:pPr>
      <w:rPr>
        <w:rFonts w:ascii="Verdana" w:hAnsi="Verdana" w:hint="default"/>
        <w:sz w:val="22"/>
        <w:szCs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6784714">
    <w:abstractNumId w:val="5"/>
  </w:num>
  <w:num w:numId="2" w16cid:durableId="635064935">
    <w:abstractNumId w:val="2"/>
  </w:num>
  <w:num w:numId="3" w16cid:durableId="1315840331">
    <w:abstractNumId w:val="6"/>
  </w:num>
  <w:num w:numId="4" w16cid:durableId="321129961">
    <w:abstractNumId w:val="4"/>
  </w:num>
  <w:num w:numId="5" w16cid:durableId="617227413">
    <w:abstractNumId w:val="1"/>
  </w:num>
  <w:num w:numId="6" w16cid:durableId="458650192">
    <w:abstractNumId w:val="3"/>
  </w:num>
  <w:num w:numId="7" w16cid:durableId="165768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25"/>
    <w:rsid w:val="000122A2"/>
    <w:rsid w:val="00021297"/>
    <w:rsid w:val="000B2EDB"/>
    <w:rsid w:val="000B5739"/>
    <w:rsid w:val="000E2F2C"/>
    <w:rsid w:val="00121D04"/>
    <w:rsid w:val="0015598E"/>
    <w:rsid w:val="001672BF"/>
    <w:rsid w:val="00170A77"/>
    <w:rsid w:val="001751CD"/>
    <w:rsid w:val="00211836"/>
    <w:rsid w:val="00216870"/>
    <w:rsid w:val="002474D4"/>
    <w:rsid w:val="00250915"/>
    <w:rsid w:val="0027763F"/>
    <w:rsid w:val="002B4344"/>
    <w:rsid w:val="002C0FD3"/>
    <w:rsid w:val="00346D30"/>
    <w:rsid w:val="00364460"/>
    <w:rsid w:val="003E5CBE"/>
    <w:rsid w:val="003F4796"/>
    <w:rsid w:val="004123FC"/>
    <w:rsid w:val="00424263"/>
    <w:rsid w:val="004564BE"/>
    <w:rsid w:val="0046672D"/>
    <w:rsid w:val="004B34B0"/>
    <w:rsid w:val="004C38A7"/>
    <w:rsid w:val="004D75E3"/>
    <w:rsid w:val="004E0619"/>
    <w:rsid w:val="005001FE"/>
    <w:rsid w:val="00525422"/>
    <w:rsid w:val="0054510E"/>
    <w:rsid w:val="005506BA"/>
    <w:rsid w:val="00551EC6"/>
    <w:rsid w:val="00565D45"/>
    <w:rsid w:val="00567520"/>
    <w:rsid w:val="005B664E"/>
    <w:rsid w:val="005C0B34"/>
    <w:rsid w:val="00605BAB"/>
    <w:rsid w:val="006367AD"/>
    <w:rsid w:val="0064268E"/>
    <w:rsid w:val="006B614D"/>
    <w:rsid w:val="006C2EAD"/>
    <w:rsid w:val="006C53AB"/>
    <w:rsid w:val="006D2BEC"/>
    <w:rsid w:val="006D66A8"/>
    <w:rsid w:val="006E5F49"/>
    <w:rsid w:val="006F74B7"/>
    <w:rsid w:val="00700DB1"/>
    <w:rsid w:val="00717F30"/>
    <w:rsid w:val="00734FCA"/>
    <w:rsid w:val="00736AA4"/>
    <w:rsid w:val="007842E1"/>
    <w:rsid w:val="00797E52"/>
    <w:rsid w:val="007A6001"/>
    <w:rsid w:val="0080331D"/>
    <w:rsid w:val="00860CC6"/>
    <w:rsid w:val="00881A98"/>
    <w:rsid w:val="008A3C93"/>
    <w:rsid w:val="008A53D6"/>
    <w:rsid w:val="008E2F12"/>
    <w:rsid w:val="00903A07"/>
    <w:rsid w:val="009163FE"/>
    <w:rsid w:val="009263CF"/>
    <w:rsid w:val="009309EA"/>
    <w:rsid w:val="00945119"/>
    <w:rsid w:val="00964ED6"/>
    <w:rsid w:val="00967F0B"/>
    <w:rsid w:val="009709E4"/>
    <w:rsid w:val="00986944"/>
    <w:rsid w:val="009A1E96"/>
    <w:rsid w:val="009B42AA"/>
    <w:rsid w:val="009C161B"/>
    <w:rsid w:val="009D1C47"/>
    <w:rsid w:val="009E628E"/>
    <w:rsid w:val="00A02CAB"/>
    <w:rsid w:val="00A33F95"/>
    <w:rsid w:val="00A421A1"/>
    <w:rsid w:val="00AB6F7E"/>
    <w:rsid w:val="00AD2B25"/>
    <w:rsid w:val="00AD6579"/>
    <w:rsid w:val="00AE0F78"/>
    <w:rsid w:val="00AE52BE"/>
    <w:rsid w:val="00B52842"/>
    <w:rsid w:val="00BD5A69"/>
    <w:rsid w:val="00C16B49"/>
    <w:rsid w:val="00C30B3E"/>
    <w:rsid w:val="00C63450"/>
    <w:rsid w:val="00C77F66"/>
    <w:rsid w:val="00CA6A21"/>
    <w:rsid w:val="00CD1D10"/>
    <w:rsid w:val="00CE3E5E"/>
    <w:rsid w:val="00D30D8B"/>
    <w:rsid w:val="00D74F85"/>
    <w:rsid w:val="00DA1472"/>
    <w:rsid w:val="00DA6BDA"/>
    <w:rsid w:val="00DC4604"/>
    <w:rsid w:val="00DE28AF"/>
    <w:rsid w:val="00E044F4"/>
    <w:rsid w:val="00E13E85"/>
    <w:rsid w:val="00E22D6F"/>
    <w:rsid w:val="00E3174D"/>
    <w:rsid w:val="00E47A7B"/>
    <w:rsid w:val="00E5488A"/>
    <w:rsid w:val="00E846BE"/>
    <w:rsid w:val="00EE0B5B"/>
    <w:rsid w:val="00EE7746"/>
    <w:rsid w:val="00F026F2"/>
    <w:rsid w:val="00F211C3"/>
    <w:rsid w:val="00F76077"/>
    <w:rsid w:val="00F77FEB"/>
    <w:rsid w:val="00F815CE"/>
    <w:rsid w:val="00F906B4"/>
    <w:rsid w:val="00F937EC"/>
    <w:rsid w:val="00F93CC5"/>
    <w:rsid w:val="00FA0D03"/>
    <w:rsid w:val="00FD32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601B"/>
  <w15:chartTrackingRefBased/>
  <w15:docId w15:val="{F0ED0606-71F4-445A-8BC0-0FC9A4C9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96"/>
    <w:pPr>
      <w:spacing w:line="360" w:lineRule="auto"/>
    </w:pPr>
    <w:rPr>
      <w:rFonts w:ascii="Verdana" w:hAnsi="Verdana"/>
    </w:rPr>
  </w:style>
  <w:style w:type="paragraph" w:styleId="Rubrik1">
    <w:name w:val="heading 1"/>
    <w:basedOn w:val="Normal"/>
    <w:next w:val="Normal"/>
    <w:link w:val="Rubrik1Char"/>
    <w:uiPriority w:val="9"/>
    <w:qFormat/>
    <w:rsid w:val="007842E1"/>
    <w:pPr>
      <w:keepNext/>
      <w:keepLines/>
      <w:spacing w:before="480" w:after="480"/>
      <w:contextualSpacing/>
      <w:jc w:val="center"/>
      <w:outlineLvl w:val="0"/>
    </w:pPr>
    <w:rPr>
      <w:rFonts w:eastAsiaTheme="majorEastAsia" w:cstheme="majorHAnsi"/>
      <w:sz w:val="40"/>
      <w:szCs w:val="32"/>
    </w:rPr>
  </w:style>
  <w:style w:type="paragraph" w:styleId="Rubrik2">
    <w:name w:val="heading 2"/>
    <w:basedOn w:val="Normal"/>
    <w:next w:val="Normal"/>
    <w:link w:val="Rubrik2Char"/>
    <w:uiPriority w:val="9"/>
    <w:unhideWhenUsed/>
    <w:qFormat/>
    <w:rsid w:val="009A1E96"/>
    <w:pPr>
      <w:keepNext/>
      <w:keepLines/>
      <w:spacing w:before="600" w:after="240"/>
      <w:outlineLvl w:val="1"/>
    </w:pPr>
    <w:rPr>
      <w:rFonts w:eastAsiaTheme="majorEastAsia" w:cstheme="majorBidi"/>
      <w:sz w:val="32"/>
      <w:szCs w:val="26"/>
    </w:rPr>
  </w:style>
  <w:style w:type="paragraph" w:styleId="Rubrik3">
    <w:name w:val="heading 3"/>
    <w:basedOn w:val="Normal"/>
    <w:next w:val="Normal"/>
    <w:link w:val="Rubrik3Char"/>
    <w:uiPriority w:val="9"/>
    <w:unhideWhenUsed/>
    <w:qFormat/>
    <w:rsid w:val="004564BE"/>
    <w:pPr>
      <w:keepNext/>
      <w:keepLines/>
      <w:spacing w:before="240"/>
      <w:jc w:val="center"/>
      <w:outlineLvl w:val="2"/>
    </w:pPr>
    <w:rPr>
      <w:rFonts w:eastAsiaTheme="majorEastAsia" w:cstheme="majorBidi"/>
      <w:sz w:val="32"/>
      <w:szCs w:val="24"/>
    </w:rPr>
  </w:style>
  <w:style w:type="paragraph" w:styleId="Rubrik4">
    <w:name w:val="heading 4"/>
    <w:basedOn w:val="Normal"/>
    <w:next w:val="Normal"/>
    <w:link w:val="Rubrik4Char"/>
    <w:uiPriority w:val="9"/>
    <w:unhideWhenUsed/>
    <w:qFormat/>
    <w:rsid w:val="0015598E"/>
    <w:pPr>
      <w:keepNext/>
      <w:keepLines/>
      <w:spacing w:before="240"/>
      <w:jc w:val="center"/>
      <w:outlineLvl w:val="3"/>
    </w:pPr>
    <w:rPr>
      <w:rFonts w:eastAsiaTheme="majorEastAsia" w:cstheme="majorBidi"/>
      <w:iCs/>
      <w:sz w:val="28"/>
    </w:rPr>
  </w:style>
  <w:style w:type="paragraph" w:styleId="Rubrik5">
    <w:name w:val="heading 5"/>
    <w:basedOn w:val="Normal"/>
    <w:next w:val="Normal"/>
    <w:link w:val="Rubrik5Char"/>
    <w:uiPriority w:val="9"/>
    <w:semiHidden/>
    <w:unhideWhenUsed/>
    <w:qFormat/>
    <w:rsid w:val="00F760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D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7842E1"/>
    <w:rPr>
      <w:rFonts w:ascii="Verdana" w:eastAsiaTheme="majorEastAsia" w:hAnsi="Verdana" w:cstheme="majorHAnsi"/>
      <w:sz w:val="40"/>
      <w:szCs w:val="32"/>
    </w:rPr>
  </w:style>
  <w:style w:type="character" w:customStyle="1" w:styleId="Rubrik2Char">
    <w:name w:val="Rubrik 2 Char"/>
    <w:basedOn w:val="Standardstycketeckensnitt"/>
    <w:link w:val="Rubrik2"/>
    <w:uiPriority w:val="9"/>
    <w:rsid w:val="009A1E96"/>
    <w:rPr>
      <w:rFonts w:ascii="Verdana" w:eastAsiaTheme="majorEastAsia" w:hAnsi="Verdana" w:cstheme="majorBidi"/>
      <w:sz w:val="32"/>
      <w:szCs w:val="26"/>
    </w:rPr>
  </w:style>
  <w:style w:type="paragraph" w:styleId="Sidhuvud">
    <w:name w:val="header"/>
    <w:basedOn w:val="Normal"/>
    <w:link w:val="SidhuvudChar"/>
    <w:uiPriority w:val="99"/>
    <w:unhideWhenUsed/>
    <w:rsid w:val="009C161B"/>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9C161B"/>
    <w:rPr>
      <w:rFonts w:ascii="Verdana" w:hAnsi="Verdana"/>
    </w:rPr>
  </w:style>
  <w:style w:type="paragraph" w:styleId="Sidfot">
    <w:name w:val="footer"/>
    <w:basedOn w:val="Normal"/>
    <w:link w:val="SidfotChar"/>
    <w:uiPriority w:val="99"/>
    <w:unhideWhenUsed/>
    <w:rsid w:val="009C161B"/>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9C161B"/>
    <w:rPr>
      <w:rFonts w:ascii="Verdana" w:hAnsi="Verdana"/>
    </w:rPr>
  </w:style>
  <w:style w:type="character" w:customStyle="1" w:styleId="Rubrik3Char">
    <w:name w:val="Rubrik 3 Char"/>
    <w:basedOn w:val="Standardstycketeckensnitt"/>
    <w:link w:val="Rubrik3"/>
    <w:uiPriority w:val="9"/>
    <w:rsid w:val="004564BE"/>
    <w:rPr>
      <w:rFonts w:ascii="Verdana" w:eastAsiaTheme="majorEastAsia" w:hAnsi="Verdana" w:cstheme="majorBidi"/>
      <w:sz w:val="32"/>
      <w:szCs w:val="24"/>
    </w:rPr>
  </w:style>
  <w:style w:type="paragraph" w:styleId="Liststycke">
    <w:name w:val="List Paragraph"/>
    <w:basedOn w:val="Normal"/>
    <w:uiPriority w:val="34"/>
    <w:qFormat/>
    <w:rsid w:val="005001FE"/>
    <w:pPr>
      <w:numPr>
        <w:numId w:val="7"/>
      </w:numPr>
      <w:ind w:left="0" w:firstLine="170"/>
      <w:contextualSpacing/>
    </w:pPr>
  </w:style>
  <w:style w:type="character" w:customStyle="1" w:styleId="Rubrik5Char">
    <w:name w:val="Rubrik 5 Char"/>
    <w:basedOn w:val="Standardstycketeckensnitt"/>
    <w:link w:val="Rubrik5"/>
    <w:uiPriority w:val="9"/>
    <w:semiHidden/>
    <w:rsid w:val="00F76077"/>
    <w:rPr>
      <w:rFonts w:asciiTheme="majorHAnsi" w:eastAsiaTheme="majorEastAsia" w:hAnsiTheme="majorHAnsi" w:cstheme="majorBidi"/>
      <w:color w:val="2F5496" w:themeColor="accent1" w:themeShade="BF"/>
    </w:rPr>
  </w:style>
  <w:style w:type="paragraph" w:customStyle="1" w:styleId="Taulukkotxt">
    <w:name w:val="Taulukkotxt"/>
    <w:basedOn w:val="Normal"/>
    <w:rsid w:val="00717F30"/>
    <w:pPr>
      <w:spacing w:after="0" w:line="240" w:lineRule="auto"/>
      <w:ind w:firstLine="397"/>
      <w:jc w:val="both"/>
    </w:pPr>
    <w:rPr>
      <w:rFonts w:ascii="Arial" w:hAnsi="Arial" w:cstheme="minorHAnsi"/>
      <w:kern w:val="0"/>
      <w:sz w:val="24"/>
      <w14:ligatures w14:val="none"/>
    </w:rPr>
  </w:style>
  <w:style w:type="character" w:customStyle="1" w:styleId="Rubrik4Char">
    <w:name w:val="Rubrik 4 Char"/>
    <w:basedOn w:val="Standardstycketeckensnitt"/>
    <w:link w:val="Rubrik4"/>
    <w:uiPriority w:val="9"/>
    <w:rsid w:val="0015598E"/>
    <w:rPr>
      <w:rFonts w:ascii="Verdana" w:eastAsiaTheme="majorEastAsia" w:hAnsi="Verdana" w:cstheme="majorBid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5" ma:contentTypeDescription="Luo uusi asiakirja." ma:contentTypeScope="" ma:versionID="94a19080d819c3fd4b9f852a010e503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7753f5de6ad0796ba53e3a1b1af475da"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1841-42CD-4BDA-862B-47DE7A73F9B9}">
  <ds:schemaRefs>
    <ds:schemaRef ds:uri="http://schemas.microsoft.com/sharepoint/v3/contenttype/forms"/>
  </ds:schemaRefs>
</ds:datastoreItem>
</file>

<file path=customXml/itemProps2.xml><?xml version="1.0" encoding="utf-8"?>
<ds:datastoreItem xmlns:ds="http://schemas.openxmlformats.org/officeDocument/2006/customXml" ds:itemID="{6F8D8A9C-200D-4AA7-B460-278D705A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7ABA-4620-42F1-86C5-CF7CDCD5802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258a982-bc5d-4c7e-a7f2-46b5f5c13778"/>
    <ds:schemaRef ds:uri="http://schemas.microsoft.com/office/infopath/2007/PartnerControls"/>
    <ds:schemaRef ds:uri="40109494-eb92-4036-b74f-86d84f7af600"/>
    <ds:schemaRef ds:uri="http://www.w3.org/XML/1998/namespace"/>
    <ds:schemaRef ds:uri="http://purl.org/dc/dcmitype/"/>
  </ds:schemaRefs>
</ds:datastoreItem>
</file>

<file path=customXml/itemProps4.xml><?xml version="1.0" encoding="utf-8"?>
<ds:datastoreItem xmlns:ds="http://schemas.openxmlformats.org/officeDocument/2006/customXml" ds:itemID="{7600D5DB-17A5-40A9-B65D-6D77E4BD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5735</Characters>
  <Application>Microsoft Office Word</Application>
  <DocSecurity>0</DocSecurity>
  <Lines>47</Lines>
  <Paragraphs>13</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Normalinstruktion för diakoniarbetet</vt:lpstr>
      <vt:lpstr>Normalinstruktion för diakoniarbetet</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Normalinstruktion för diakoniarbetet</dc:title>
  <dc:subject/>
  <dc:creator>Saarela Tiina</dc:creator>
  <cp:keywords/>
  <dc:description/>
  <cp:lastModifiedBy>Kanckos Johan</cp:lastModifiedBy>
  <cp:revision>3</cp:revision>
  <dcterms:created xsi:type="dcterms:W3CDTF">2023-11-10T10:24:00Z</dcterms:created>
  <dcterms:modified xsi:type="dcterms:W3CDTF">2023-11-10T10:24:00Z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